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A2C23" w:rsidRPr="00A92150" w:rsidRDefault="0070609F" w:rsidP="00DB725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A92150">
        <w:rPr>
          <w:rFonts w:ascii="Times New Roman" w:hAnsi="Times New Roman" w:cs="Times New Roman"/>
          <w:b/>
          <w:sz w:val="32"/>
          <w:szCs w:val="32"/>
        </w:rPr>
        <w:t>ИНФОРМАЦИОННЫЙ МАТЕРИАЛ</w:t>
      </w:r>
    </w:p>
    <w:p w:rsidR="00D0370B" w:rsidRDefault="00B30B37" w:rsidP="00D0370B">
      <w:pPr>
        <w:spacing w:after="0" w:line="240" w:lineRule="auto"/>
        <w:ind w:left="851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A92150">
        <w:rPr>
          <w:rFonts w:ascii="Times New Roman" w:hAnsi="Times New Roman" w:cs="Times New Roman"/>
          <w:b/>
          <w:sz w:val="32"/>
          <w:szCs w:val="32"/>
        </w:rPr>
        <w:t xml:space="preserve">к проекту </w:t>
      </w:r>
      <w:r w:rsidR="0070609F" w:rsidRPr="00A92150">
        <w:rPr>
          <w:rFonts w:ascii="Times New Roman" w:hAnsi="Times New Roman" w:cs="Times New Roman"/>
          <w:b/>
          <w:sz w:val="32"/>
          <w:szCs w:val="32"/>
        </w:rPr>
        <w:t>постановления администрации</w:t>
      </w:r>
      <w:r w:rsidRPr="00A92150">
        <w:rPr>
          <w:rFonts w:ascii="Times New Roman" w:hAnsi="Times New Roman" w:cs="Times New Roman"/>
          <w:b/>
          <w:sz w:val="32"/>
          <w:szCs w:val="32"/>
        </w:rPr>
        <w:t xml:space="preserve"> </w:t>
      </w:r>
      <w:proofErr w:type="spellStart"/>
      <w:r w:rsidR="0070609F" w:rsidRPr="00A92150">
        <w:rPr>
          <w:rFonts w:ascii="Times New Roman" w:hAnsi="Times New Roman" w:cs="Times New Roman"/>
          <w:b/>
          <w:sz w:val="32"/>
          <w:szCs w:val="32"/>
        </w:rPr>
        <w:t>Губкинского</w:t>
      </w:r>
      <w:proofErr w:type="spellEnd"/>
      <w:r w:rsidR="0070609F" w:rsidRPr="00A92150">
        <w:rPr>
          <w:rFonts w:ascii="Times New Roman" w:hAnsi="Times New Roman" w:cs="Times New Roman"/>
          <w:b/>
          <w:sz w:val="32"/>
          <w:szCs w:val="32"/>
        </w:rPr>
        <w:t xml:space="preserve"> городского округа </w:t>
      </w:r>
    </w:p>
    <w:p w:rsidR="0070609F" w:rsidRPr="00A92150" w:rsidRDefault="00B30B37" w:rsidP="00D0370B">
      <w:pPr>
        <w:spacing w:after="0" w:line="240" w:lineRule="auto"/>
        <w:ind w:left="851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A92150">
        <w:rPr>
          <w:rFonts w:ascii="Times New Roman" w:hAnsi="Times New Roman" w:cs="Times New Roman"/>
          <w:b/>
          <w:sz w:val="32"/>
          <w:szCs w:val="32"/>
        </w:rPr>
        <w:t>об изменении основн</w:t>
      </w:r>
      <w:r w:rsidR="00446415" w:rsidRPr="00A92150">
        <w:rPr>
          <w:rFonts w:ascii="Times New Roman" w:hAnsi="Times New Roman" w:cs="Times New Roman"/>
          <w:b/>
          <w:sz w:val="32"/>
          <w:szCs w:val="32"/>
        </w:rPr>
        <w:t>ого</w:t>
      </w:r>
      <w:r w:rsidR="00A84ACE" w:rsidRPr="00A92150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A92150">
        <w:rPr>
          <w:rFonts w:ascii="Times New Roman" w:hAnsi="Times New Roman" w:cs="Times New Roman"/>
          <w:b/>
          <w:sz w:val="32"/>
          <w:szCs w:val="32"/>
        </w:rPr>
        <w:t>вид</w:t>
      </w:r>
      <w:r w:rsidR="00446415" w:rsidRPr="00A92150">
        <w:rPr>
          <w:rFonts w:ascii="Times New Roman" w:hAnsi="Times New Roman" w:cs="Times New Roman"/>
          <w:b/>
          <w:sz w:val="32"/>
          <w:szCs w:val="32"/>
        </w:rPr>
        <w:t>а</w:t>
      </w:r>
      <w:r w:rsidR="00A84ACE" w:rsidRPr="00A92150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A92150">
        <w:rPr>
          <w:rFonts w:ascii="Times New Roman" w:hAnsi="Times New Roman" w:cs="Times New Roman"/>
          <w:b/>
          <w:sz w:val="32"/>
          <w:szCs w:val="32"/>
        </w:rPr>
        <w:t>разрешенного использования земельн</w:t>
      </w:r>
      <w:r w:rsidR="005871C6">
        <w:rPr>
          <w:rFonts w:ascii="Times New Roman" w:hAnsi="Times New Roman" w:cs="Times New Roman"/>
          <w:b/>
          <w:sz w:val="32"/>
          <w:szCs w:val="32"/>
        </w:rPr>
        <w:t>ого</w:t>
      </w:r>
      <w:r w:rsidRPr="00A92150">
        <w:rPr>
          <w:rFonts w:ascii="Times New Roman" w:hAnsi="Times New Roman" w:cs="Times New Roman"/>
          <w:b/>
          <w:sz w:val="32"/>
          <w:szCs w:val="32"/>
        </w:rPr>
        <w:t xml:space="preserve"> участк</w:t>
      </w:r>
      <w:r w:rsidR="005871C6">
        <w:rPr>
          <w:rFonts w:ascii="Times New Roman" w:hAnsi="Times New Roman" w:cs="Times New Roman"/>
          <w:b/>
          <w:sz w:val="32"/>
          <w:szCs w:val="32"/>
        </w:rPr>
        <w:t>а</w:t>
      </w:r>
    </w:p>
    <w:p w:rsidR="00D77F0E" w:rsidRPr="00A92150" w:rsidRDefault="00446415" w:rsidP="005871C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A92150">
        <w:rPr>
          <w:rFonts w:ascii="Times New Roman" w:hAnsi="Times New Roman" w:cs="Times New Roman"/>
          <w:b/>
          <w:sz w:val="32"/>
          <w:szCs w:val="32"/>
        </w:rPr>
        <w:t xml:space="preserve"> с кадастровым номер</w:t>
      </w:r>
      <w:r w:rsidR="005871C6">
        <w:rPr>
          <w:rFonts w:ascii="Times New Roman" w:hAnsi="Times New Roman" w:cs="Times New Roman"/>
          <w:b/>
          <w:sz w:val="32"/>
          <w:szCs w:val="32"/>
        </w:rPr>
        <w:t>ом</w:t>
      </w:r>
      <w:r w:rsidRPr="00A92150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5871C6">
        <w:rPr>
          <w:rFonts w:ascii="Times New Roman" w:hAnsi="Times New Roman" w:cs="Times New Roman"/>
          <w:b/>
          <w:sz w:val="32"/>
          <w:szCs w:val="32"/>
        </w:rPr>
        <w:t>31:04:0104005:505</w:t>
      </w:r>
    </w:p>
    <w:p w:rsidR="00DF5A9A" w:rsidRPr="00256100" w:rsidRDefault="00DF5A9A" w:rsidP="0062531A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16"/>
          <w:szCs w:val="16"/>
        </w:rPr>
      </w:pPr>
    </w:p>
    <w:tbl>
      <w:tblPr>
        <w:tblW w:w="30702" w:type="dxa"/>
        <w:tblInd w:w="978" w:type="dxa"/>
        <w:tblLayout w:type="fixed"/>
        <w:tblLook w:val="0000" w:firstRow="0" w:lastRow="0" w:firstColumn="0" w:lastColumn="0" w:noHBand="0" w:noVBand="0"/>
      </w:tblPr>
      <w:tblGrid>
        <w:gridCol w:w="15"/>
        <w:gridCol w:w="8878"/>
        <w:gridCol w:w="18"/>
        <w:gridCol w:w="1351"/>
        <w:gridCol w:w="21"/>
        <w:gridCol w:w="11251"/>
        <w:gridCol w:w="135"/>
        <w:gridCol w:w="9033"/>
      </w:tblGrid>
      <w:tr w:rsidR="00A92150" w:rsidTr="009D3ADD">
        <w:trPr>
          <w:trHeight w:val="142"/>
        </w:trPr>
        <w:tc>
          <w:tcPr>
            <w:tcW w:w="8911" w:type="dxa"/>
            <w:gridSpan w:val="3"/>
          </w:tcPr>
          <w:p w:rsidR="00D0370B" w:rsidRDefault="00D0370B" w:rsidP="00481D29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E660FC" w:rsidRDefault="00E660FC" w:rsidP="00481D29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A92150" w:rsidRDefault="00A92150" w:rsidP="00481D29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Фрагмент публичной кадастровой карты</w:t>
            </w:r>
          </w:p>
          <w:p w:rsidR="00296745" w:rsidRDefault="00481D29" w:rsidP="00481D29">
            <w:pPr>
              <w:spacing w:after="0" w:line="240" w:lineRule="auto"/>
              <w:ind w:firstLine="709"/>
              <w:jc w:val="center"/>
            </w:pPr>
            <w:r>
              <w:object w:dxaOrig="17280" w:dyaOrig="1048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61.25pt;height:279.75pt" o:ole="">
                  <v:imagedata r:id="rId5" o:title=""/>
                </v:shape>
                <o:OLEObject Type="Embed" ProgID="PBrush" ShapeID="_x0000_i1025" DrawAspect="Content" ObjectID="_1772539208" r:id="rId6"/>
              </w:object>
            </w:r>
          </w:p>
          <w:p w:rsidR="00481D29" w:rsidRDefault="00481D29" w:rsidP="00481D29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5769B6" w:rsidRDefault="000E0163" w:rsidP="00481D29">
            <w:pPr>
              <w:tabs>
                <w:tab w:val="left" w:pos="0"/>
              </w:tabs>
              <w:jc w:val="center"/>
            </w:pPr>
            <w:r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column">
                        <wp:posOffset>2039620</wp:posOffset>
                      </wp:positionH>
                      <wp:positionV relativeFrom="paragraph">
                        <wp:posOffset>2115820</wp:posOffset>
                      </wp:positionV>
                      <wp:extent cx="514350" cy="1704975"/>
                      <wp:effectExtent l="0" t="0" r="19050" b="28575"/>
                      <wp:wrapNone/>
                      <wp:docPr id="3" name="Прямая соединительная линия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514350" cy="170497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6372C95" id="Прямая соединительная линия 3" o:spid="_x0000_s1026" style="position:absolute;flip:x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0.6pt,166.6pt" to="201.1pt,30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" strokecolor="black [3200]" strokeweight=".5pt">
                      <v:stroke joinstyle="miter"/>
                    </v:line>
                  </w:pict>
                </mc:Fallback>
              </mc:AlternateContent>
            </w:r>
            <w:r w:rsidR="00A85FD2"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Фрагмент правил землепользования и застройки </w:t>
            </w:r>
            <w:proofErr w:type="spellStart"/>
            <w:r w:rsidR="00A85FD2"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Губкинского</w:t>
            </w:r>
            <w:proofErr w:type="spellEnd"/>
            <w:r w:rsidR="00A85FD2"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городского округа</w:t>
            </w:r>
            <w:r w:rsidR="005769B6">
              <w:t xml:space="preserve"> </w:t>
            </w:r>
            <w:r w:rsidR="005871C6">
              <w:object w:dxaOrig="11985" w:dyaOrig="6975">
                <v:shape id="_x0000_i1026" type="#_x0000_t75" style="width:434.25pt;height:252.75pt" o:ole="">
                  <v:imagedata r:id="rId7" o:title=""/>
                </v:shape>
                <o:OLEObject Type="Embed" ProgID="PBrush" ShapeID="_x0000_i1026" DrawAspect="Content" ObjectID="_1772539209" r:id="rId8"/>
              </w:object>
            </w:r>
          </w:p>
          <w:p w:rsidR="00A85FD2" w:rsidRPr="00E35B85" w:rsidRDefault="00A85FD2" w:rsidP="00481D29">
            <w:pPr>
              <w:spacing w:after="0" w:line="192" w:lineRule="auto"/>
              <w:ind w:firstLine="709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351" w:type="dxa"/>
          </w:tcPr>
          <w:p w:rsidR="00A92150" w:rsidRDefault="00A92150" w:rsidP="006253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92150" w:rsidRDefault="00A92150" w:rsidP="00DB725A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407" w:type="dxa"/>
            <w:gridSpan w:val="3"/>
          </w:tcPr>
          <w:p w:rsidR="00A92150" w:rsidRPr="00363ED8" w:rsidRDefault="00A92150" w:rsidP="00363ED8">
            <w:pPr>
              <w:spacing w:after="0" w:line="192" w:lineRule="auto"/>
              <w:ind w:firstLine="709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4A689F" w:rsidRDefault="004A689F" w:rsidP="00A85FD2">
            <w:pPr>
              <w:spacing w:after="0" w:line="288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B5361C" w:rsidRDefault="00B5361C" w:rsidP="00A85FD2">
            <w:pPr>
              <w:spacing w:after="0" w:line="288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E660FC" w:rsidRDefault="00E660FC" w:rsidP="00A85FD2">
            <w:pPr>
              <w:spacing w:after="0" w:line="288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481D29" w:rsidRDefault="00481D29" w:rsidP="00A85FD2">
            <w:pPr>
              <w:spacing w:after="0" w:line="288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85FD2" w:rsidRPr="00A85FD2" w:rsidRDefault="00A85FD2" w:rsidP="00B5361C">
            <w:pPr>
              <w:spacing w:after="0" w:line="312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9D3ADD">
              <w:rPr>
                <w:rFonts w:ascii="Times New Roman" w:hAnsi="Times New Roman" w:cs="Times New Roman"/>
                <w:sz w:val="32"/>
                <w:szCs w:val="32"/>
              </w:rPr>
              <w:t>Земельны</w:t>
            </w:r>
            <w:r w:rsidR="005871C6">
              <w:rPr>
                <w:rFonts w:ascii="Times New Roman" w:hAnsi="Times New Roman" w:cs="Times New Roman"/>
                <w:sz w:val="32"/>
                <w:szCs w:val="32"/>
              </w:rPr>
              <w:t>й</w:t>
            </w:r>
            <w:r w:rsidRPr="009D3ADD">
              <w:rPr>
                <w:rFonts w:ascii="Times New Roman" w:hAnsi="Times New Roman" w:cs="Times New Roman"/>
                <w:sz w:val="32"/>
                <w:szCs w:val="32"/>
              </w:rPr>
              <w:t xml:space="preserve"> участ</w:t>
            </w:r>
            <w:r w:rsidR="005871C6">
              <w:rPr>
                <w:rFonts w:ascii="Times New Roman" w:hAnsi="Times New Roman" w:cs="Times New Roman"/>
                <w:sz w:val="32"/>
                <w:szCs w:val="32"/>
              </w:rPr>
              <w:t>ок</w:t>
            </w:r>
            <w:r w:rsidRPr="009D3ADD">
              <w:rPr>
                <w:rFonts w:ascii="Times New Roman" w:hAnsi="Times New Roman" w:cs="Times New Roman"/>
                <w:sz w:val="32"/>
                <w:szCs w:val="32"/>
              </w:rPr>
              <w:t xml:space="preserve"> с кадастровым номер</w:t>
            </w:r>
            <w:r w:rsidR="005871C6">
              <w:rPr>
                <w:rFonts w:ascii="Times New Roman" w:hAnsi="Times New Roman" w:cs="Times New Roman"/>
                <w:sz w:val="32"/>
                <w:szCs w:val="32"/>
              </w:rPr>
              <w:t>ом</w:t>
            </w:r>
            <w:r w:rsidRPr="009D3ADD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5871C6">
              <w:rPr>
                <w:rFonts w:ascii="Times New Roman" w:hAnsi="Times New Roman" w:cs="Times New Roman"/>
                <w:sz w:val="32"/>
                <w:szCs w:val="32"/>
              </w:rPr>
              <w:t>31:04:0104005:505</w:t>
            </w:r>
            <w:r w:rsidR="00AE67F9">
              <w:rPr>
                <w:rFonts w:ascii="Times New Roman" w:hAnsi="Times New Roman" w:cs="Times New Roman"/>
                <w:sz w:val="32"/>
                <w:szCs w:val="32"/>
              </w:rPr>
              <w:t xml:space="preserve"> расположен по ул. </w:t>
            </w:r>
            <w:r w:rsidR="005871C6">
              <w:rPr>
                <w:rFonts w:ascii="Times New Roman" w:hAnsi="Times New Roman" w:cs="Times New Roman"/>
                <w:sz w:val="32"/>
                <w:szCs w:val="32"/>
              </w:rPr>
              <w:t>Школьная</w:t>
            </w:r>
            <w:r w:rsidR="00AE67F9">
              <w:rPr>
                <w:rFonts w:ascii="Times New Roman" w:hAnsi="Times New Roman" w:cs="Times New Roman"/>
                <w:sz w:val="32"/>
                <w:szCs w:val="32"/>
              </w:rPr>
              <w:t xml:space="preserve"> г. Губкина.</w:t>
            </w:r>
            <w:r w:rsidR="00481D29">
              <w:rPr>
                <w:rFonts w:ascii="Times New Roman" w:hAnsi="Times New Roman" w:cs="Times New Roman"/>
                <w:sz w:val="32"/>
                <w:szCs w:val="32"/>
              </w:rPr>
              <w:t xml:space="preserve"> В границах данного участка расположено нежилое здание.</w:t>
            </w:r>
          </w:p>
          <w:p w:rsidR="00EF670C" w:rsidRDefault="0005363A" w:rsidP="00B5361C">
            <w:pPr>
              <w:spacing w:after="0" w:line="312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В настоящее </w:t>
            </w:r>
            <w:r w:rsidR="008E0873">
              <w:rPr>
                <w:rFonts w:ascii="Times New Roman" w:hAnsi="Times New Roman" w:cs="Times New Roman"/>
                <w:sz w:val="32"/>
                <w:szCs w:val="32"/>
              </w:rPr>
              <w:t xml:space="preserve">время 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планируется </w:t>
            </w:r>
            <w:r w:rsidR="00481D29">
              <w:rPr>
                <w:rFonts w:ascii="Times New Roman" w:hAnsi="Times New Roman" w:cs="Times New Roman"/>
                <w:sz w:val="32"/>
                <w:szCs w:val="32"/>
              </w:rPr>
              <w:t xml:space="preserve">реконструкция </w:t>
            </w:r>
            <w:r w:rsidR="000E0163">
              <w:rPr>
                <w:rFonts w:ascii="Times New Roman" w:hAnsi="Times New Roman" w:cs="Times New Roman"/>
                <w:sz w:val="32"/>
                <w:szCs w:val="32"/>
              </w:rPr>
              <w:t>нежилого здания, расположенного на вышеуказанном земельном участке,</w:t>
            </w:r>
            <w:r w:rsidR="00481D29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0E0163">
              <w:rPr>
                <w:rFonts w:ascii="Times New Roman" w:hAnsi="Times New Roman" w:cs="Times New Roman"/>
                <w:sz w:val="32"/>
                <w:szCs w:val="32"/>
              </w:rPr>
              <w:t>под размещение МБОУ «Основная общеобразовательная школа № 14 для детей с ограниченными возможностями здоровья»</w:t>
            </w:r>
            <w:r w:rsidR="00B5361C">
              <w:rPr>
                <w:rFonts w:ascii="Times New Roman" w:hAnsi="Times New Roman" w:cs="Times New Roman"/>
                <w:sz w:val="32"/>
                <w:szCs w:val="32"/>
              </w:rPr>
              <w:t>.</w:t>
            </w:r>
            <w:r w:rsidR="009D3ADD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</w:p>
          <w:p w:rsidR="00A85FD2" w:rsidRPr="00E660FC" w:rsidRDefault="00A85FD2" w:rsidP="00B5361C">
            <w:pPr>
              <w:pStyle w:val="ConsPlusNormal"/>
              <w:spacing w:line="312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В соответствии с </w:t>
            </w:r>
            <w:r w:rsidR="009D3ADD">
              <w:rPr>
                <w:rFonts w:ascii="Times New Roman" w:hAnsi="Times New Roman" w:cs="Times New Roman"/>
                <w:sz w:val="32"/>
                <w:szCs w:val="32"/>
              </w:rPr>
              <w:t xml:space="preserve">утвержденными 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правилами землепользования и застройки </w:t>
            </w:r>
            <w:proofErr w:type="spellStart"/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Губкинского</w:t>
            </w:r>
            <w:proofErr w:type="spellEnd"/>
            <w:r w:rsidR="009D3ADD">
              <w:rPr>
                <w:rFonts w:ascii="Times New Roman" w:hAnsi="Times New Roman" w:cs="Times New Roman"/>
                <w:sz w:val="32"/>
                <w:szCs w:val="32"/>
              </w:rPr>
              <w:t xml:space="preserve"> городского округа </w:t>
            </w:r>
            <w:r w:rsidR="00481D29">
              <w:rPr>
                <w:rFonts w:ascii="Times New Roman" w:hAnsi="Times New Roman" w:cs="Times New Roman"/>
                <w:sz w:val="32"/>
                <w:szCs w:val="32"/>
              </w:rPr>
              <w:t>з</w:t>
            </w:r>
            <w:r w:rsidR="00481D29" w:rsidRPr="009D3ADD">
              <w:rPr>
                <w:rFonts w:ascii="Times New Roman" w:hAnsi="Times New Roman" w:cs="Times New Roman"/>
                <w:sz w:val="32"/>
                <w:szCs w:val="32"/>
              </w:rPr>
              <w:t>емельны</w:t>
            </w:r>
            <w:r w:rsidR="00481D29">
              <w:rPr>
                <w:rFonts w:ascii="Times New Roman" w:hAnsi="Times New Roman" w:cs="Times New Roman"/>
                <w:sz w:val="32"/>
                <w:szCs w:val="32"/>
              </w:rPr>
              <w:t>й</w:t>
            </w:r>
            <w:r w:rsidR="00481D29" w:rsidRPr="009D3ADD">
              <w:rPr>
                <w:rFonts w:ascii="Times New Roman" w:hAnsi="Times New Roman" w:cs="Times New Roman"/>
                <w:sz w:val="32"/>
                <w:szCs w:val="32"/>
              </w:rPr>
              <w:t xml:space="preserve"> участ</w:t>
            </w:r>
            <w:r w:rsidR="00481D29">
              <w:rPr>
                <w:rFonts w:ascii="Times New Roman" w:hAnsi="Times New Roman" w:cs="Times New Roman"/>
                <w:sz w:val="32"/>
                <w:szCs w:val="32"/>
              </w:rPr>
              <w:t>ок</w:t>
            </w:r>
            <w:r w:rsidR="00481D29" w:rsidRPr="009D3ADD">
              <w:rPr>
                <w:rFonts w:ascii="Times New Roman" w:hAnsi="Times New Roman" w:cs="Times New Roman"/>
                <w:sz w:val="32"/>
                <w:szCs w:val="32"/>
              </w:rPr>
              <w:t xml:space="preserve"> с кадастровым номер</w:t>
            </w:r>
            <w:r w:rsidR="00481D29">
              <w:rPr>
                <w:rFonts w:ascii="Times New Roman" w:hAnsi="Times New Roman" w:cs="Times New Roman"/>
                <w:sz w:val="32"/>
                <w:szCs w:val="32"/>
              </w:rPr>
              <w:t>ом</w:t>
            </w:r>
            <w:r w:rsidR="00481D29" w:rsidRPr="009D3ADD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481D29">
              <w:rPr>
                <w:rFonts w:ascii="Times New Roman" w:hAnsi="Times New Roman" w:cs="Times New Roman"/>
                <w:sz w:val="32"/>
                <w:szCs w:val="32"/>
              </w:rPr>
              <w:t xml:space="preserve">31:04:0104005:505 </w:t>
            </w:r>
            <w:r w:rsidRPr="00481D29">
              <w:rPr>
                <w:rFonts w:ascii="Times New Roman" w:hAnsi="Times New Roman" w:cs="Times New Roman"/>
                <w:sz w:val="32"/>
                <w:szCs w:val="32"/>
              </w:rPr>
              <w:t>расположен в границах территориальной зоны</w:t>
            </w:r>
            <w:r w:rsidR="0005363A" w:rsidRPr="00481D29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481D29" w:rsidRPr="00481D29">
              <w:rPr>
                <w:rFonts w:ascii="Times New Roman" w:hAnsi="Times New Roman" w:cs="Times New Roman"/>
                <w:sz w:val="32"/>
                <w:szCs w:val="32"/>
              </w:rPr>
              <w:t>размещения объектов социального и коммунально-бытового назначения</w:t>
            </w:r>
            <w:r w:rsidR="00092715" w:rsidRPr="00481D29">
              <w:rPr>
                <w:rFonts w:ascii="Times New Roman" w:hAnsi="Times New Roman" w:cs="Times New Roman"/>
                <w:sz w:val="32"/>
                <w:szCs w:val="32"/>
              </w:rPr>
              <w:t xml:space="preserve"> (</w:t>
            </w:r>
            <w:r w:rsidR="00481D29" w:rsidRPr="00481D29">
              <w:rPr>
                <w:rFonts w:ascii="Times New Roman" w:hAnsi="Times New Roman" w:cs="Times New Roman"/>
                <w:sz w:val="32"/>
                <w:szCs w:val="32"/>
              </w:rPr>
              <w:t>ОД-2</w:t>
            </w:r>
            <w:r w:rsidR="00092715" w:rsidRPr="00481D29">
              <w:rPr>
                <w:rFonts w:ascii="Times New Roman" w:hAnsi="Times New Roman" w:cs="Times New Roman"/>
                <w:sz w:val="32"/>
                <w:szCs w:val="32"/>
              </w:rPr>
              <w:t>)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, в границах которой одним из основных видов разрешенного использования земельных участков является </w:t>
            </w:r>
            <w:r w:rsidRPr="00E660FC">
              <w:rPr>
                <w:rFonts w:ascii="Times New Roman" w:hAnsi="Times New Roman" w:cs="Times New Roman"/>
                <w:sz w:val="32"/>
                <w:szCs w:val="32"/>
              </w:rPr>
              <w:t>«</w:t>
            </w:r>
            <w:r w:rsidR="00481D29">
              <w:rPr>
                <w:rFonts w:ascii="Times New Roman" w:eastAsia="Calibri" w:hAnsi="Times New Roman" w:cs="Times New Roman"/>
                <w:sz w:val="32"/>
                <w:szCs w:val="32"/>
                <w:lang w:eastAsia="en-US"/>
              </w:rPr>
              <w:t>образование и просвещение</w:t>
            </w:r>
            <w:r w:rsidRPr="00E660FC">
              <w:rPr>
                <w:rFonts w:ascii="Times New Roman" w:hAnsi="Times New Roman" w:cs="Times New Roman"/>
                <w:sz w:val="32"/>
                <w:szCs w:val="32"/>
              </w:rPr>
              <w:t>».</w:t>
            </w:r>
          </w:p>
          <w:p w:rsidR="00E35B85" w:rsidRDefault="00A85FD2" w:rsidP="00B5361C">
            <w:pPr>
              <w:spacing w:after="0" w:line="312" w:lineRule="auto"/>
              <w:ind w:left="851" w:right="992" w:firstLine="567"/>
              <w:jc w:val="both"/>
            </w:pP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Изменение основного вида разрешенного использования </w:t>
            </w:r>
            <w:r w:rsidR="00481D29">
              <w:rPr>
                <w:rFonts w:ascii="Times New Roman" w:hAnsi="Times New Roman" w:cs="Times New Roman"/>
                <w:sz w:val="32"/>
                <w:szCs w:val="32"/>
              </w:rPr>
              <w:t>з</w:t>
            </w:r>
            <w:r w:rsidR="00481D29" w:rsidRPr="009D3ADD">
              <w:rPr>
                <w:rFonts w:ascii="Times New Roman" w:hAnsi="Times New Roman" w:cs="Times New Roman"/>
                <w:sz w:val="32"/>
                <w:szCs w:val="32"/>
              </w:rPr>
              <w:t>емельн</w:t>
            </w:r>
            <w:r w:rsidR="00481D29">
              <w:rPr>
                <w:rFonts w:ascii="Times New Roman" w:hAnsi="Times New Roman" w:cs="Times New Roman"/>
                <w:sz w:val="32"/>
                <w:szCs w:val="32"/>
              </w:rPr>
              <w:t>ого</w:t>
            </w:r>
            <w:r w:rsidR="00481D29" w:rsidRPr="009D3ADD">
              <w:rPr>
                <w:rFonts w:ascii="Times New Roman" w:hAnsi="Times New Roman" w:cs="Times New Roman"/>
                <w:sz w:val="32"/>
                <w:szCs w:val="32"/>
              </w:rPr>
              <w:t xml:space="preserve"> участ</w:t>
            </w:r>
            <w:r w:rsidR="00481D29">
              <w:rPr>
                <w:rFonts w:ascii="Times New Roman" w:hAnsi="Times New Roman" w:cs="Times New Roman"/>
                <w:sz w:val="32"/>
                <w:szCs w:val="32"/>
              </w:rPr>
              <w:t>ка</w:t>
            </w:r>
            <w:r w:rsidR="00481D29" w:rsidRPr="009D3ADD">
              <w:rPr>
                <w:rFonts w:ascii="Times New Roman" w:hAnsi="Times New Roman" w:cs="Times New Roman"/>
                <w:sz w:val="32"/>
                <w:szCs w:val="32"/>
              </w:rPr>
              <w:t xml:space="preserve"> с кадастровым номер</w:t>
            </w:r>
            <w:r w:rsidR="00481D29">
              <w:rPr>
                <w:rFonts w:ascii="Times New Roman" w:hAnsi="Times New Roman" w:cs="Times New Roman"/>
                <w:sz w:val="32"/>
                <w:szCs w:val="32"/>
              </w:rPr>
              <w:t>ом</w:t>
            </w:r>
            <w:r w:rsidR="00481D29" w:rsidRPr="009D3ADD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481D29">
              <w:rPr>
                <w:rFonts w:ascii="Times New Roman" w:hAnsi="Times New Roman" w:cs="Times New Roman"/>
                <w:sz w:val="32"/>
                <w:szCs w:val="32"/>
              </w:rPr>
              <w:t xml:space="preserve">31:04:0104005:505 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с «</w:t>
            </w:r>
            <w:r w:rsidR="00481D29">
              <w:rPr>
                <w:rFonts w:ascii="Times New Roman" w:hAnsi="Times New Roman" w:cs="Times New Roman"/>
                <w:sz w:val="32"/>
                <w:szCs w:val="32"/>
              </w:rPr>
              <w:t>для обслуживания и эксплуатации здания центра медицинской профилактики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» на </w:t>
            </w:r>
            <w:r w:rsidRPr="00E660FC">
              <w:rPr>
                <w:rFonts w:ascii="Times New Roman" w:hAnsi="Times New Roman" w:cs="Times New Roman"/>
                <w:sz w:val="32"/>
                <w:szCs w:val="32"/>
              </w:rPr>
              <w:t>«</w:t>
            </w:r>
            <w:r w:rsidR="00481D29">
              <w:rPr>
                <w:rFonts w:ascii="Times New Roman" w:eastAsia="Calibri" w:hAnsi="Times New Roman" w:cs="Times New Roman"/>
                <w:sz w:val="32"/>
                <w:szCs w:val="32"/>
              </w:rPr>
              <w:t>образование и просвещение</w:t>
            </w:r>
            <w:r w:rsidRPr="00E660FC">
              <w:rPr>
                <w:rFonts w:ascii="Times New Roman" w:hAnsi="Times New Roman" w:cs="Times New Roman"/>
                <w:sz w:val="32"/>
                <w:szCs w:val="32"/>
              </w:rPr>
              <w:t>»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 не противоречит утвержденным правилам землепользования и застройки </w:t>
            </w:r>
            <w:proofErr w:type="spellStart"/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Губкинского</w:t>
            </w:r>
            <w:proofErr w:type="spellEnd"/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 городского округа.</w:t>
            </w:r>
          </w:p>
          <w:p w:rsidR="00E35B85" w:rsidRPr="00BF74AE" w:rsidRDefault="00E35B85" w:rsidP="00A85FD2">
            <w:pPr>
              <w:spacing w:after="0" w:line="192" w:lineRule="auto"/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033" w:type="dxa"/>
          </w:tcPr>
          <w:p w:rsidR="00A92150" w:rsidRDefault="00A92150" w:rsidP="000B4555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C1D3E" w:rsidTr="001C1D3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gridAfter w:val="2"/>
          <w:wBefore w:w="15" w:type="dxa"/>
          <w:wAfter w:w="9168" w:type="dxa"/>
          <w:trHeight w:val="971"/>
        </w:trPr>
        <w:tc>
          <w:tcPr>
            <w:tcW w:w="8878" w:type="dxa"/>
            <w:tcBorders>
              <w:top w:val="nil"/>
              <w:left w:val="nil"/>
              <w:bottom w:val="nil"/>
              <w:right w:val="nil"/>
            </w:tcBorders>
          </w:tcPr>
          <w:p w:rsidR="00A85FD2" w:rsidRPr="000E0163" w:rsidRDefault="000E0163" w:rsidP="00AE67F9">
            <w:pPr>
              <w:spacing w:after="0" w:line="192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0163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2039620</wp:posOffset>
                      </wp:positionH>
                      <wp:positionV relativeFrom="paragraph">
                        <wp:posOffset>174625</wp:posOffset>
                      </wp:positionV>
                      <wp:extent cx="514350" cy="9525"/>
                      <wp:effectExtent l="0" t="0" r="19050" b="28575"/>
                      <wp:wrapNone/>
                      <wp:docPr id="2" name="Прямая соединительная линия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14350" cy="952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099D2D0C" id="Прямая соединительная линия 2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0.6pt,13.75pt" to="201.1pt,1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" strokecolor="black [3200]" strokeweight=".5pt">
                      <v:stroke joinstyle="miter"/>
                    </v:line>
                  </w:pict>
                </mc:Fallback>
              </mc:AlternateContent>
            </w:r>
            <w:r w:rsidRPr="000E0163">
              <w:rPr>
                <w:rFonts w:ascii="Times New Roman" w:hAnsi="Times New Roman" w:cs="Times New Roman"/>
                <w:sz w:val="24"/>
                <w:szCs w:val="24"/>
              </w:rPr>
              <w:t>территориальная зона ОД-2</w:t>
            </w:r>
          </w:p>
        </w:tc>
        <w:tc>
          <w:tcPr>
            <w:tcW w:w="139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1C1D3E" w:rsidRDefault="001C1D3E" w:rsidP="001C1D3E">
            <w:pPr>
              <w:spacing w:after="0" w:line="240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1251" w:type="dxa"/>
            <w:tcBorders>
              <w:top w:val="nil"/>
              <w:left w:val="nil"/>
              <w:bottom w:val="nil"/>
              <w:right w:val="nil"/>
            </w:tcBorders>
          </w:tcPr>
          <w:p w:rsidR="005769B6" w:rsidRDefault="005769B6" w:rsidP="00CE22FA">
            <w:pPr>
              <w:spacing w:after="0" w:line="312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1C1D3E" w:rsidRDefault="001C1D3E" w:rsidP="00481D29">
            <w:pPr>
              <w:spacing w:after="0" w:line="312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</w:tr>
    </w:tbl>
    <w:p w:rsidR="00D0370B" w:rsidRDefault="00D0370B" w:rsidP="000E0163">
      <w:pPr>
        <w:spacing w:after="0" w:line="240" w:lineRule="auto"/>
        <w:ind w:right="992"/>
        <w:jc w:val="both"/>
        <w:rPr>
          <w:rFonts w:ascii="Times New Roman" w:hAnsi="Times New Roman" w:cs="Times New Roman"/>
          <w:sz w:val="30"/>
          <w:szCs w:val="30"/>
        </w:rPr>
      </w:pPr>
    </w:p>
    <w:sectPr w:rsidR="00D0370B" w:rsidSect="00DF5A9A">
      <w:pgSz w:w="23814" w:h="16839" w:orient="landscape" w:code="8"/>
      <w:pgMar w:top="851" w:right="567" w:bottom="284" w:left="142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A2F5E8E"/>
    <w:multiLevelType w:val="hybridMultilevel"/>
    <w:tmpl w:val="5F20BDF0"/>
    <w:lvl w:ilvl="0" w:tplc="1D9C57FC">
      <w:start w:val="1"/>
      <w:numFmt w:val="decimal"/>
      <w:lvlText w:val="Статья %1."/>
      <w:lvlJc w:val="left"/>
      <w:pPr>
        <w:ind w:left="1495" w:hanging="360"/>
      </w:pPr>
      <w:rPr>
        <w:rFonts w:hint="default"/>
        <w:color w:val="auto"/>
        <w:lang w:val="ru-RU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324F9"/>
    <w:rsid w:val="00013C4A"/>
    <w:rsid w:val="00027F85"/>
    <w:rsid w:val="0005363A"/>
    <w:rsid w:val="00062512"/>
    <w:rsid w:val="00092715"/>
    <w:rsid w:val="000A76B8"/>
    <w:rsid w:val="000B4555"/>
    <w:rsid w:val="000C143A"/>
    <w:rsid w:val="000C3609"/>
    <w:rsid w:val="000E0163"/>
    <w:rsid w:val="000E4FC1"/>
    <w:rsid w:val="00122C36"/>
    <w:rsid w:val="00135608"/>
    <w:rsid w:val="001658AC"/>
    <w:rsid w:val="001669E9"/>
    <w:rsid w:val="0017538B"/>
    <w:rsid w:val="001C1D3E"/>
    <w:rsid w:val="002079A9"/>
    <w:rsid w:val="00256100"/>
    <w:rsid w:val="002665A4"/>
    <w:rsid w:val="00274509"/>
    <w:rsid w:val="00296745"/>
    <w:rsid w:val="00327BB2"/>
    <w:rsid w:val="00363ED8"/>
    <w:rsid w:val="003A7E23"/>
    <w:rsid w:val="003D2085"/>
    <w:rsid w:val="003E3142"/>
    <w:rsid w:val="00410485"/>
    <w:rsid w:val="00426E4B"/>
    <w:rsid w:val="00446415"/>
    <w:rsid w:val="00462502"/>
    <w:rsid w:val="004709CE"/>
    <w:rsid w:val="00474CF5"/>
    <w:rsid w:val="00481D29"/>
    <w:rsid w:val="004A689F"/>
    <w:rsid w:val="004B5C5F"/>
    <w:rsid w:val="004E2893"/>
    <w:rsid w:val="004E6BDD"/>
    <w:rsid w:val="00530448"/>
    <w:rsid w:val="005769B6"/>
    <w:rsid w:val="005871C6"/>
    <w:rsid w:val="005A7B7F"/>
    <w:rsid w:val="005B4EDD"/>
    <w:rsid w:val="005B66D1"/>
    <w:rsid w:val="005C325E"/>
    <w:rsid w:val="005D1302"/>
    <w:rsid w:val="005F5A2B"/>
    <w:rsid w:val="006175F6"/>
    <w:rsid w:val="0062531A"/>
    <w:rsid w:val="00640D43"/>
    <w:rsid w:val="006441F5"/>
    <w:rsid w:val="006805B7"/>
    <w:rsid w:val="006A5844"/>
    <w:rsid w:val="0070609F"/>
    <w:rsid w:val="007111E9"/>
    <w:rsid w:val="00715047"/>
    <w:rsid w:val="007A5AC0"/>
    <w:rsid w:val="007B50C0"/>
    <w:rsid w:val="007B7B5D"/>
    <w:rsid w:val="007C0126"/>
    <w:rsid w:val="0085182F"/>
    <w:rsid w:val="008E0873"/>
    <w:rsid w:val="009064E5"/>
    <w:rsid w:val="009128AE"/>
    <w:rsid w:val="009324F9"/>
    <w:rsid w:val="00944C90"/>
    <w:rsid w:val="00944E3F"/>
    <w:rsid w:val="00954F3A"/>
    <w:rsid w:val="00956639"/>
    <w:rsid w:val="00971627"/>
    <w:rsid w:val="009A2C23"/>
    <w:rsid w:val="009A7E56"/>
    <w:rsid w:val="009D3ADD"/>
    <w:rsid w:val="00A278F0"/>
    <w:rsid w:val="00A27E9E"/>
    <w:rsid w:val="00A319E4"/>
    <w:rsid w:val="00A72059"/>
    <w:rsid w:val="00A84ACE"/>
    <w:rsid w:val="00A85FD2"/>
    <w:rsid w:val="00A92150"/>
    <w:rsid w:val="00AC3799"/>
    <w:rsid w:val="00AC7ABB"/>
    <w:rsid w:val="00AD401F"/>
    <w:rsid w:val="00AE244C"/>
    <w:rsid w:val="00AE67F9"/>
    <w:rsid w:val="00B05093"/>
    <w:rsid w:val="00B30B37"/>
    <w:rsid w:val="00B5361C"/>
    <w:rsid w:val="00B66017"/>
    <w:rsid w:val="00B814B9"/>
    <w:rsid w:val="00BF74AE"/>
    <w:rsid w:val="00C018F3"/>
    <w:rsid w:val="00C50A4A"/>
    <w:rsid w:val="00C57512"/>
    <w:rsid w:val="00C945F5"/>
    <w:rsid w:val="00CB4782"/>
    <w:rsid w:val="00CE22FA"/>
    <w:rsid w:val="00D02B81"/>
    <w:rsid w:val="00D0370B"/>
    <w:rsid w:val="00D1107E"/>
    <w:rsid w:val="00D2011E"/>
    <w:rsid w:val="00D465FA"/>
    <w:rsid w:val="00D6575D"/>
    <w:rsid w:val="00D77F0E"/>
    <w:rsid w:val="00D85246"/>
    <w:rsid w:val="00DB0F03"/>
    <w:rsid w:val="00DB725A"/>
    <w:rsid w:val="00DC4DB7"/>
    <w:rsid w:val="00DF5A9A"/>
    <w:rsid w:val="00E35B85"/>
    <w:rsid w:val="00E54624"/>
    <w:rsid w:val="00E660FC"/>
    <w:rsid w:val="00E70204"/>
    <w:rsid w:val="00ED7A93"/>
    <w:rsid w:val="00EE2B11"/>
    <w:rsid w:val="00EE527F"/>
    <w:rsid w:val="00EF670C"/>
    <w:rsid w:val="00F01028"/>
    <w:rsid w:val="00F118EE"/>
    <w:rsid w:val="00F54C94"/>
    <w:rsid w:val="00F64228"/>
    <w:rsid w:val="00F81E18"/>
    <w:rsid w:val="00FB20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5:docId w15:val="{1C1FD3C1-859A-4E3A-85D0-4BF5587690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3">
    <w:name w:val="heading 3"/>
    <w:basedOn w:val="a"/>
    <w:next w:val="a"/>
    <w:link w:val="30"/>
    <w:uiPriority w:val="9"/>
    <w:qFormat/>
    <w:rsid w:val="006A5844"/>
    <w:pPr>
      <w:keepNext/>
      <w:spacing w:before="240" w:after="60" w:line="240" w:lineRule="auto"/>
      <w:jc w:val="both"/>
      <w:outlineLvl w:val="2"/>
    </w:pPr>
    <w:rPr>
      <w:rFonts w:ascii="Times New Roman" w:eastAsia="Times New Roman" w:hAnsi="Times New Roman" w:cs="Times New Roman"/>
      <w:b/>
      <w:bCs/>
      <w:sz w:val="24"/>
      <w:szCs w:val="26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278F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A278F0"/>
    <w:rPr>
      <w:rFonts w:ascii="Segoe UI" w:hAnsi="Segoe UI" w:cs="Segoe UI"/>
      <w:sz w:val="18"/>
      <w:szCs w:val="18"/>
    </w:rPr>
  </w:style>
  <w:style w:type="paragraph" w:customStyle="1" w:styleId="ConsPlusNormal">
    <w:name w:val="ConsPlusNormal"/>
    <w:uiPriority w:val="99"/>
    <w:rsid w:val="006A5844"/>
    <w:pPr>
      <w:widowControl w:val="0"/>
      <w:suppressAutoHyphens/>
      <w:spacing w:after="0" w:line="240" w:lineRule="auto"/>
    </w:pPr>
    <w:rPr>
      <w:rFonts w:ascii="Calibri" w:eastAsia="Times New Roman" w:hAnsi="Calibri" w:cs="Calibri"/>
      <w:color w:val="00000A"/>
      <w:szCs w:val="20"/>
      <w:lang w:eastAsia="ru-RU"/>
    </w:rPr>
  </w:style>
  <w:style w:type="paragraph" w:styleId="a5">
    <w:name w:val="List Paragraph"/>
    <w:basedOn w:val="a"/>
    <w:uiPriority w:val="99"/>
    <w:qFormat/>
    <w:rsid w:val="006A5844"/>
    <w:pPr>
      <w:suppressAutoHyphens/>
      <w:spacing w:after="200" w:line="276" w:lineRule="auto"/>
      <w:ind w:left="720"/>
      <w:contextualSpacing/>
    </w:pPr>
    <w:rPr>
      <w:rFonts w:ascii="Calibri" w:eastAsia="Times New Roman" w:hAnsi="Calibri" w:cs="Times New Roman"/>
      <w:color w:val="00000A"/>
    </w:rPr>
  </w:style>
  <w:style w:type="character" w:customStyle="1" w:styleId="30">
    <w:name w:val="Заголовок 3 Знак"/>
    <w:basedOn w:val="a0"/>
    <w:link w:val="3"/>
    <w:uiPriority w:val="9"/>
    <w:rsid w:val="006A5844"/>
    <w:rPr>
      <w:rFonts w:ascii="Times New Roman" w:eastAsia="Times New Roman" w:hAnsi="Times New Roman" w:cs="Times New Roman"/>
      <w:b/>
      <w:bCs/>
      <w:sz w:val="24"/>
      <w:szCs w:val="26"/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65318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489</TotalTime>
  <Pages>1</Pages>
  <Words>223</Words>
  <Characters>1277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1498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 Вовкотруб</dc:creator>
  <cp:keywords/>
  <dc:description/>
  <cp:lastModifiedBy>Пользователь</cp:lastModifiedBy>
  <cp:revision>17</cp:revision>
  <cp:lastPrinted>2024-03-21T12:13:00Z</cp:lastPrinted>
  <dcterms:created xsi:type="dcterms:W3CDTF">2021-07-15T08:48:00Z</dcterms:created>
  <dcterms:modified xsi:type="dcterms:W3CDTF">2024-03-21T12:13:00Z</dcterms:modified>
</cp:coreProperties>
</file>